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CC123" w14:textId="0B61B6A8" w:rsidR="00A95A1E" w:rsidRPr="00A95A1E" w:rsidRDefault="00A95A1E" w:rsidP="00A95A1E">
      <w:pPr>
        <w:spacing w:after="120" w:line="240" w:lineRule="auto"/>
        <w:rPr>
          <w:rFonts w:ascii="Lato" w:hAnsi="Lato"/>
          <w:bCs/>
          <w:sz w:val="20"/>
          <w:szCs w:val="20"/>
        </w:rPr>
      </w:pPr>
      <w:r w:rsidRPr="00A95A1E">
        <w:rPr>
          <w:rFonts w:ascii="Lato" w:hAnsi="Lato"/>
          <w:bCs/>
          <w:sz w:val="20"/>
          <w:szCs w:val="20"/>
        </w:rPr>
        <w:t xml:space="preserve">Załącznik nr </w:t>
      </w:r>
      <w:r w:rsidR="00221089">
        <w:rPr>
          <w:rFonts w:ascii="Lato" w:hAnsi="Lato"/>
          <w:bCs/>
          <w:sz w:val="20"/>
          <w:szCs w:val="20"/>
        </w:rPr>
        <w:t>4.6</w:t>
      </w:r>
      <w:r w:rsidR="005044E4">
        <w:rPr>
          <w:rFonts w:ascii="Lato" w:hAnsi="Lato"/>
          <w:bCs/>
          <w:sz w:val="20"/>
          <w:szCs w:val="20"/>
        </w:rPr>
        <w:t xml:space="preserve"> </w:t>
      </w:r>
      <w:r w:rsidRPr="00A95A1E">
        <w:rPr>
          <w:rFonts w:ascii="Lato" w:hAnsi="Lato"/>
          <w:bCs/>
          <w:sz w:val="20"/>
          <w:szCs w:val="20"/>
        </w:rPr>
        <w:t xml:space="preserve">do Umowy </w:t>
      </w:r>
    </w:p>
    <w:p w14:paraId="4FAA2778" w14:textId="77777777" w:rsidR="00A95A1E" w:rsidRPr="00A95A1E" w:rsidRDefault="00A95A1E" w:rsidP="00A95A1E">
      <w:pPr>
        <w:spacing w:after="120" w:line="240" w:lineRule="auto"/>
        <w:jc w:val="center"/>
        <w:rPr>
          <w:rFonts w:ascii="Lato" w:hAnsi="Lato"/>
          <w:sz w:val="20"/>
          <w:szCs w:val="20"/>
        </w:rPr>
      </w:pPr>
    </w:p>
    <w:p w14:paraId="4DB900F5" w14:textId="029E174B" w:rsidR="00A95A1E" w:rsidRPr="00A95A1E" w:rsidRDefault="00A95A1E" w:rsidP="00A95A1E">
      <w:pPr>
        <w:spacing w:after="120" w:line="240" w:lineRule="auto"/>
        <w:jc w:val="center"/>
        <w:rPr>
          <w:rFonts w:ascii="Lato" w:hAnsi="Lato"/>
          <w:b/>
          <w:sz w:val="20"/>
          <w:szCs w:val="20"/>
        </w:rPr>
      </w:pPr>
      <w:r w:rsidRPr="00A95A1E">
        <w:rPr>
          <w:rFonts w:ascii="Lato" w:hAnsi="Lato"/>
          <w:b/>
          <w:sz w:val="20"/>
          <w:szCs w:val="20"/>
        </w:rPr>
        <w:t xml:space="preserve">Wykaz dokumentów wymaganych w celu wykazania osiągnięcia kluczowych kamieni milowych </w:t>
      </w:r>
      <w:r w:rsidRPr="00A95A1E">
        <w:rPr>
          <w:rFonts w:ascii="Lato" w:hAnsi="Lato"/>
          <w:b/>
          <w:sz w:val="20"/>
          <w:szCs w:val="20"/>
        </w:rPr>
        <w:br/>
        <w:t xml:space="preserve">i wskaźników w ramach inwestycji </w:t>
      </w:r>
      <w:r w:rsidR="0070681E" w:rsidRPr="0070681E">
        <w:rPr>
          <w:rFonts w:ascii="Lato" w:hAnsi="Lato"/>
          <w:b/>
          <w:bCs/>
          <w:sz w:val="20"/>
          <w:szCs w:val="20"/>
        </w:rPr>
        <w:t>D1.1.1 „</w:t>
      </w:r>
      <w:bookmarkStart w:id="0" w:name="_Hlk147318705"/>
      <w:r w:rsidR="0070681E" w:rsidRPr="0070681E">
        <w:rPr>
          <w:rFonts w:ascii="Lato" w:hAnsi="Lato"/>
          <w:b/>
          <w:bCs/>
          <w:sz w:val="20"/>
          <w:szCs w:val="20"/>
        </w:rPr>
        <w:t>Rozwój i modernizacja infrastruktury centrów opieki wysokospecjalistycznej i innych podmiotów leczniczych</w:t>
      </w:r>
      <w:bookmarkEnd w:id="0"/>
      <w:r w:rsidR="0070681E" w:rsidRPr="0070681E">
        <w:rPr>
          <w:rFonts w:ascii="Lato" w:hAnsi="Lato"/>
          <w:b/>
          <w:bCs/>
          <w:sz w:val="20"/>
          <w:szCs w:val="20"/>
        </w:rPr>
        <w:t>”,</w:t>
      </w:r>
    </w:p>
    <w:p w14:paraId="1503D087" w14:textId="77777777" w:rsidR="00A95A1E" w:rsidRDefault="00A95A1E" w:rsidP="00A95A1E">
      <w:pPr>
        <w:spacing w:after="120" w:line="240" w:lineRule="auto"/>
        <w:rPr>
          <w:rFonts w:ascii="Lato" w:hAnsi="Lato"/>
          <w:i/>
          <w:sz w:val="20"/>
          <w:szCs w:val="20"/>
        </w:rPr>
      </w:pPr>
    </w:p>
    <w:p w14:paraId="49B747C6" w14:textId="49ADE380" w:rsidR="00A95A1E" w:rsidRPr="00A95A1E" w:rsidRDefault="00A95A1E" w:rsidP="00A95A1E">
      <w:pPr>
        <w:spacing w:after="120" w:line="240" w:lineRule="auto"/>
        <w:rPr>
          <w:rFonts w:ascii="Lato" w:hAnsi="Lato"/>
          <w:i/>
          <w:sz w:val="20"/>
          <w:szCs w:val="20"/>
        </w:rPr>
      </w:pPr>
      <w:r w:rsidRPr="00A95A1E">
        <w:rPr>
          <w:rFonts w:ascii="Lato" w:hAnsi="Lato"/>
          <w:i/>
          <w:sz w:val="20"/>
          <w:szCs w:val="20"/>
        </w:rPr>
        <w:t>W ramach inwestycji realizujemy miernik D</w:t>
      </w:r>
      <w:r w:rsidR="0070681E">
        <w:rPr>
          <w:rFonts w:ascii="Lato" w:hAnsi="Lato"/>
          <w:i/>
          <w:sz w:val="20"/>
          <w:szCs w:val="20"/>
        </w:rPr>
        <w:t>1</w:t>
      </w:r>
      <w:r w:rsidR="00F04266">
        <w:rPr>
          <w:rFonts w:ascii="Lato" w:hAnsi="Lato"/>
          <w:i/>
          <w:sz w:val="20"/>
          <w:szCs w:val="20"/>
        </w:rPr>
        <w:t>4</w:t>
      </w:r>
      <w:r w:rsidRPr="00A95A1E">
        <w:rPr>
          <w:rFonts w:ascii="Lato" w:hAnsi="Lato"/>
          <w:i/>
          <w:sz w:val="20"/>
          <w:szCs w:val="20"/>
        </w:rPr>
        <w:t>G.</w:t>
      </w:r>
    </w:p>
    <w:p w14:paraId="7F2BC5BB" w14:textId="44A8D722" w:rsidR="00D77316" w:rsidRPr="00A95A1E" w:rsidRDefault="00A95A1E" w:rsidP="00A95A1E">
      <w:pPr>
        <w:spacing w:after="120" w:line="240" w:lineRule="auto"/>
        <w:rPr>
          <w:rFonts w:ascii="Lato" w:hAnsi="Lato"/>
          <w:iCs/>
          <w:sz w:val="20"/>
          <w:szCs w:val="20"/>
        </w:rPr>
      </w:pPr>
      <w:r w:rsidRPr="00A95A1E">
        <w:rPr>
          <w:rFonts w:ascii="Lato" w:hAnsi="Lato"/>
          <w:iCs/>
          <w:sz w:val="20"/>
          <w:szCs w:val="20"/>
        </w:rPr>
        <w:t>Ostateczny Odbiorca Wsparcia jest zobowiązany do przekazania I</w:t>
      </w:r>
      <w:r w:rsidR="00C10356">
        <w:rPr>
          <w:rFonts w:ascii="Lato" w:hAnsi="Lato"/>
          <w:iCs/>
          <w:sz w:val="20"/>
          <w:szCs w:val="20"/>
        </w:rPr>
        <w:t xml:space="preserve">nstytucji </w:t>
      </w:r>
      <w:r w:rsidRPr="00A95A1E">
        <w:rPr>
          <w:rFonts w:ascii="Lato" w:hAnsi="Lato"/>
          <w:iCs/>
          <w:sz w:val="20"/>
          <w:szCs w:val="20"/>
        </w:rPr>
        <w:t>O</w:t>
      </w:r>
      <w:r w:rsidR="00C10356">
        <w:rPr>
          <w:rFonts w:ascii="Lato" w:hAnsi="Lato"/>
          <w:iCs/>
          <w:sz w:val="20"/>
          <w:szCs w:val="20"/>
        </w:rPr>
        <w:t xml:space="preserve">dpowiedzialnej za </w:t>
      </w:r>
      <w:r w:rsidR="00E55777" w:rsidRPr="00A95A1E">
        <w:rPr>
          <w:rFonts w:ascii="Lato" w:hAnsi="Lato"/>
          <w:iCs/>
          <w:sz w:val="20"/>
          <w:szCs w:val="20"/>
        </w:rPr>
        <w:t>I</w:t>
      </w:r>
      <w:r w:rsidR="00E55777">
        <w:rPr>
          <w:rFonts w:ascii="Lato" w:hAnsi="Lato"/>
          <w:iCs/>
          <w:sz w:val="20"/>
          <w:szCs w:val="20"/>
        </w:rPr>
        <w:t>nwestycję</w:t>
      </w:r>
      <w:r w:rsidRPr="00A95A1E">
        <w:rPr>
          <w:rFonts w:ascii="Lato" w:hAnsi="Lato"/>
          <w:iCs/>
          <w:sz w:val="20"/>
          <w:szCs w:val="20"/>
        </w:rPr>
        <w:t>:</w:t>
      </w:r>
    </w:p>
    <w:p w14:paraId="6F5B8428" w14:textId="77777777" w:rsidR="00A95A1E" w:rsidRPr="00A95A1E" w:rsidRDefault="00A95A1E" w:rsidP="00A95A1E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Lato" w:hAnsi="Lato"/>
          <w:sz w:val="20"/>
          <w:szCs w:val="20"/>
        </w:rPr>
      </w:pPr>
      <w:r w:rsidRPr="00A95A1E">
        <w:rPr>
          <w:rFonts w:ascii="Lato" w:hAnsi="Lato"/>
          <w:sz w:val="20"/>
          <w:szCs w:val="20"/>
        </w:rPr>
        <w:t xml:space="preserve">protokoły odbioru lub </w:t>
      </w:r>
    </w:p>
    <w:p w14:paraId="3E796363" w14:textId="24519F8E" w:rsidR="00A95A1E" w:rsidRPr="00A95A1E" w:rsidRDefault="00A95A1E" w:rsidP="00A95A1E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Lato" w:hAnsi="Lato"/>
          <w:sz w:val="20"/>
          <w:szCs w:val="20"/>
        </w:rPr>
      </w:pPr>
      <w:r w:rsidRPr="00A95A1E">
        <w:rPr>
          <w:rFonts w:ascii="Lato" w:hAnsi="Lato"/>
          <w:sz w:val="20"/>
          <w:szCs w:val="20"/>
        </w:rPr>
        <w:t>certyfikaty zakończenia robót</w:t>
      </w:r>
      <w:r w:rsidR="002C263A">
        <w:rPr>
          <w:rFonts w:ascii="Lato" w:hAnsi="Lato"/>
          <w:sz w:val="20"/>
          <w:szCs w:val="20"/>
        </w:rPr>
        <w:t xml:space="preserve"> oraz wszelkich prac o charakterze modernizacyjnym</w:t>
      </w:r>
      <w:r w:rsidRPr="00A95A1E">
        <w:rPr>
          <w:rFonts w:ascii="Lato" w:hAnsi="Lato"/>
          <w:sz w:val="20"/>
          <w:szCs w:val="20"/>
        </w:rPr>
        <w:t xml:space="preserve"> podpisane przez wykonawcę lub osobę upoważnioną lub </w:t>
      </w:r>
    </w:p>
    <w:p w14:paraId="3535E541" w14:textId="24E9F56F" w:rsidR="001E703B" w:rsidRPr="00A95A1E" w:rsidRDefault="00A95A1E" w:rsidP="00A95A1E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Lato" w:hAnsi="Lato"/>
          <w:sz w:val="20"/>
          <w:szCs w:val="20"/>
        </w:rPr>
      </w:pPr>
      <w:r w:rsidRPr="00A95A1E">
        <w:rPr>
          <w:rFonts w:ascii="Lato" w:hAnsi="Lato"/>
          <w:sz w:val="20"/>
          <w:szCs w:val="20"/>
        </w:rPr>
        <w:t>kopię umowy na zakup sprzętu.</w:t>
      </w:r>
    </w:p>
    <w:p w14:paraId="6CFA2347" w14:textId="08478457" w:rsidR="00A95A1E" w:rsidRPr="001E703B" w:rsidRDefault="002C263A" w:rsidP="002C263A">
      <w:pPr>
        <w:ind w:left="360"/>
      </w:pPr>
      <w:r>
        <w:rPr>
          <w:sz w:val="18"/>
          <w:szCs w:val="18"/>
        </w:rPr>
        <w:t xml:space="preserve"> </w:t>
      </w:r>
    </w:p>
    <w:sectPr w:rsidR="00A95A1E" w:rsidRPr="001E703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99893" w14:textId="77777777" w:rsidR="00453BE7" w:rsidRDefault="00453BE7" w:rsidP="004C4D6E">
      <w:pPr>
        <w:spacing w:after="0" w:line="240" w:lineRule="auto"/>
      </w:pPr>
      <w:r>
        <w:separator/>
      </w:r>
    </w:p>
  </w:endnote>
  <w:endnote w:type="continuationSeparator" w:id="0">
    <w:p w14:paraId="560ACA99" w14:textId="77777777" w:rsidR="00453BE7" w:rsidRDefault="00453BE7" w:rsidP="004C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A8B4C" w14:textId="77777777" w:rsidR="00453BE7" w:rsidRDefault="00453BE7" w:rsidP="004C4D6E">
      <w:pPr>
        <w:spacing w:after="0" w:line="240" w:lineRule="auto"/>
      </w:pPr>
      <w:r>
        <w:separator/>
      </w:r>
    </w:p>
  </w:footnote>
  <w:footnote w:type="continuationSeparator" w:id="0">
    <w:p w14:paraId="66B560BF" w14:textId="77777777" w:rsidR="00453BE7" w:rsidRDefault="00453BE7" w:rsidP="004C4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C771A" w14:textId="2476E3A4" w:rsidR="00A95A1E" w:rsidRDefault="00A95A1E" w:rsidP="00A95A1E">
    <w:pPr>
      <w:pStyle w:val="Nagwek"/>
      <w:tabs>
        <w:tab w:val="clear" w:pos="4536"/>
        <w:tab w:val="clear" w:pos="9072"/>
        <w:tab w:val="left" w:pos="1950"/>
      </w:tabs>
    </w:pPr>
    <w:r>
      <w:tab/>
    </w:r>
    <w:r w:rsidR="00FD7FBE">
      <w:rPr>
        <w:noProof/>
      </w:rPr>
      <w:drawing>
        <wp:inline distT="0" distB="0" distL="0" distR="0" wp14:anchorId="0007D702" wp14:editId="32F9DC4A">
          <wp:extent cx="5760720" cy="576292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B285D"/>
    <w:multiLevelType w:val="hybridMultilevel"/>
    <w:tmpl w:val="656685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B55A20"/>
    <w:multiLevelType w:val="hybridMultilevel"/>
    <w:tmpl w:val="A0E4BC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213FB9"/>
    <w:multiLevelType w:val="hybridMultilevel"/>
    <w:tmpl w:val="A900E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071882">
    <w:abstractNumId w:val="0"/>
  </w:num>
  <w:num w:numId="2" w16cid:durableId="1164315457">
    <w:abstractNumId w:val="1"/>
  </w:num>
  <w:num w:numId="3" w16cid:durableId="495196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316"/>
    <w:rsid w:val="000327E8"/>
    <w:rsid w:val="00094A21"/>
    <w:rsid w:val="00094BE9"/>
    <w:rsid w:val="000B3C2A"/>
    <w:rsid w:val="00126C98"/>
    <w:rsid w:val="0016120F"/>
    <w:rsid w:val="001835D4"/>
    <w:rsid w:val="001B73C5"/>
    <w:rsid w:val="001E703B"/>
    <w:rsid w:val="00221089"/>
    <w:rsid w:val="00265370"/>
    <w:rsid w:val="002C263A"/>
    <w:rsid w:val="00306F5B"/>
    <w:rsid w:val="003241DF"/>
    <w:rsid w:val="003B5501"/>
    <w:rsid w:val="003E188E"/>
    <w:rsid w:val="003E2F69"/>
    <w:rsid w:val="00412EB1"/>
    <w:rsid w:val="00414673"/>
    <w:rsid w:val="00425F1C"/>
    <w:rsid w:val="00453BE7"/>
    <w:rsid w:val="0046356B"/>
    <w:rsid w:val="00487B6D"/>
    <w:rsid w:val="004C4D6E"/>
    <w:rsid w:val="004F5B49"/>
    <w:rsid w:val="005044E4"/>
    <w:rsid w:val="00542011"/>
    <w:rsid w:val="00547C8B"/>
    <w:rsid w:val="005E1600"/>
    <w:rsid w:val="00684B20"/>
    <w:rsid w:val="006B1A58"/>
    <w:rsid w:val="006D72D7"/>
    <w:rsid w:val="0070681E"/>
    <w:rsid w:val="0072450E"/>
    <w:rsid w:val="00737A8F"/>
    <w:rsid w:val="007E1CC1"/>
    <w:rsid w:val="007F19A5"/>
    <w:rsid w:val="008358E4"/>
    <w:rsid w:val="0084251D"/>
    <w:rsid w:val="00846ACF"/>
    <w:rsid w:val="009251FC"/>
    <w:rsid w:val="0094412F"/>
    <w:rsid w:val="00970266"/>
    <w:rsid w:val="009B0E4E"/>
    <w:rsid w:val="009C5CFC"/>
    <w:rsid w:val="009F0E90"/>
    <w:rsid w:val="009F7694"/>
    <w:rsid w:val="00A73932"/>
    <w:rsid w:val="00A95A1E"/>
    <w:rsid w:val="00B33EBF"/>
    <w:rsid w:val="00C10356"/>
    <w:rsid w:val="00CB419B"/>
    <w:rsid w:val="00CE10D6"/>
    <w:rsid w:val="00D55F8F"/>
    <w:rsid w:val="00D77316"/>
    <w:rsid w:val="00D77FA8"/>
    <w:rsid w:val="00DB1E5C"/>
    <w:rsid w:val="00DF2FAF"/>
    <w:rsid w:val="00E55777"/>
    <w:rsid w:val="00EA3617"/>
    <w:rsid w:val="00F04266"/>
    <w:rsid w:val="00F31F36"/>
    <w:rsid w:val="00F3463C"/>
    <w:rsid w:val="00F374B2"/>
    <w:rsid w:val="00F80DF0"/>
    <w:rsid w:val="00FB441E"/>
    <w:rsid w:val="00FC7572"/>
    <w:rsid w:val="00FD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8FBC"/>
  <w15:chartTrackingRefBased/>
  <w15:docId w15:val="{AE6768CD-168B-4E6A-B482-25FA34E7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316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C4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4C4D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4C4D6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3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356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A1E"/>
  </w:style>
  <w:style w:type="paragraph" w:styleId="Stopka">
    <w:name w:val="footer"/>
    <w:basedOn w:val="Normalny"/>
    <w:link w:val="StopkaZnak"/>
    <w:uiPriority w:val="99"/>
    <w:unhideWhenUsed/>
    <w:rsid w:val="00A9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A1E"/>
  </w:style>
  <w:style w:type="paragraph" w:styleId="Poprawka">
    <w:name w:val="Revision"/>
    <w:hidden/>
    <w:uiPriority w:val="99"/>
    <w:semiHidden/>
    <w:rsid w:val="005044E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702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0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02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266"/>
    <w:rPr>
      <w:b/>
      <w:bCs/>
      <w:sz w:val="20"/>
      <w:szCs w:val="20"/>
    </w:rPr>
  </w:style>
  <w:style w:type="paragraph" w:customStyle="1" w:styleId="Default">
    <w:name w:val="Default"/>
    <w:rsid w:val="002C26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0863FBCDD5AC4993EFE0FA68BEF8C0" ma:contentTypeVersion="1" ma:contentTypeDescription="Utwórz nowy dokument." ma:contentTypeScope="" ma:versionID="aa8f3599d4d919a9ececb9fa5e63b25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e5a00e6a6ea60c628511a9c85b17e7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FA27EB7-F94D-4264-916B-F625B549C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0BEF1D-19EE-45B0-9E0D-B57CE74143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BF1863-FF97-4C43-A97A-9EF785B27B3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Kowalak-Ostałowska Małgorzata</cp:lastModifiedBy>
  <cp:revision>6</cp:revision>
  <cp:lastPrinted>2024-10-02T10:49:00Z</cp:lastPrinted>
  <dcterms:created xsi:type="dcterms:W3CDTF">2024-09-17T12:58:00Z</dcterms:created>
  <dcterms:modified xsi:type="dcterms:W3CDTF">2025-06-20T11:16:00Z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0x010100880863FBCDD5AC4993EFE0FA68BEF8C0</vt:lpwstr>
  </property>
</Properties>
</file>